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BCF" w:rsidRPr="005C5DBF" w:rsidRDefault="00854BCF" w:rsidP="005C5DBF">
      <w:pPr>
        <w:spacing w:after="0" w:line="360" w:lineRule="auto"/>
        <w:jc w:val="center"/>
        <w:rPr>
          <w:rFonts w:ascii="Times New Roman" w:hAnsi="Times New Roman" w:cs="Times New Roman"/>
          <w:b/>
          <w:bCs/>
          <w:caps/>
          <w:sz w:val="24"/>
          <w:szCs w:val="24"/>
          <w:lang w:eastAsia="ru-RU"/>
        </w:rPr>
      </w:pPr>
      <w:r w:rsidRPr="005C5DBF">
        <w:rPr>
          <w:rFonts w:ascii="Times New Roman" w:hAnsi="Times New Roman" w:cs="Times New Roman"/>
          <w:b/>
          <w:bCs/>
          <w:caps/>
          <w:sz w:val="24"/>
          <w:szCs w:val="24"/>
          <w:lang w:eastAsia="ru-RU"/>
        </w:rPr>
        <w:t>Российская Федерация</w:t>
      </w:r>
    </w:p>
    <w:p w:rsidR="00854BCF" w:rsidRPr="005C5DBF" w:rsidRDefault="00854BCF" w:rsidP="005C5DBF">
      <w:pPr>
        <w:spacing w:after="0" w:line="360" w:lineRule="auto"/>
        <w:jc w:val="center"/>
        <w:rPr>
          <w:rFonts w:ascii="Times New Roman" w:hAnsi="Times New Roman" w:cs="Times New Roman"/>
          <w:b/>
          <w:bCs/>
          <w:sz w:val="24"/>
          <w:szCs w:val="24"/>
          <w:lang w:eastAsia="ru-RU"/>
        </w:rPr>
      </w:pPr>
      <w:r w:rsidRPr="005C5DBF">
        <w:rPr>
          <w:rFonts w:ascii="Times New Roman" w:hAnsi="Times New Roman" w:cs="Times New Roman"/>
          <w:b/>
          <w:bCs/>
          <w:sz w:val="24"/>
          <w:szCs w:val="24"/>
          <w:lang w:eastAsia="ru-RU"/>
        </w:rPr>
        <w:t>АДМИНИСТРАЦИЯ УНЕЧСКОГО РАЙОНА БРЯНСКОЙ ОБЛАСТИ</w:t>
      </w:r>
    </w:p>
    <w:p w:rsidR="00854BCF" w:rsidRPr="005C5DBF" w:rsidRDefault="00854BCF" w:rsidP="005C5DBF">
      <w:pPr>
        <w:spacing w:before="120" w:after="0" w:line="360" w:lineRule="auto"/>
        <w:jc w:val="center"/>
        <w:rPr>
          <w:rFonts w:ascii="Arial" w:hAnsi="Arial" w:cs="Arial"/>
          <w:b/>
          <w:bCs/>
          <w:i/>
          <w:iCs/>
          <w:spacing w:val="40"/>
          <w:sz w:val="36"/>
          <w:szCs w:val="36"/>
          <w:lang w:eastAsia="ru-RU"/>
        </w:rPr>
      </w:pPr>
      <w:r w:rsidRPr="005C5DBF">
        <w:rPr>
          <w:rFonts w:ascii="Arial" w:hAnsi="Arial" w:cs="Arial"/>
          <w:b/>
          <w:bCs/>
          <w:i/>
          <w:iCs/>
          <w:spacing w:val="40"/>
          <w:sz w:val="36"/>
          <w:szCs w:val="36"/>
          <w:lang w:eastAsia="ru-RU"/>
        </w:rPr>
        <w:t>ПОСТАНОВЛЕНИЕ</w:t>
      </w:r>
    </w:p>
    <w:p w:rsidR="00854BCF" w:rsidRPr="005C5DBF" w:rsidRDefault="00854BCF" w:rsidP="005C5DBF">
      <w:pPr>
        <w:spacing w:after="0" w:line="360" w:lineRule="auto"/>
        <w:rPr>
          <w:rFonts w:ascii="Times New Roman" w:hAnsi="Times New Roman" w:cs="Times New Roman"/>
          <w:b/>
          <w:bCs/>
          <w:spacing w:val="40"/>
          <w:lang w:eastAsia="ru-RU"/>
        </w:rPr>
      </w:pPr>
    </w:p>
    <w:p w:rsidR="00854BCF" w:rsidRPr="005C5DBF" w:rsidRDefault="00854BCF" w:rsidP="005C5DBF">
      <w:pPr>
        <w:spacing w:after="0" w:line="360" w:lineRule="auto"/>
        <w:rPr>
          <w:rFonts w:ascii="Times New Roman" w:hAnsi="Times New Roman" w:cs="Times New Roman"/>
          <w:lang w:eastAsia="ru-RU"/>
        </w:rPr>
      </w:pPr>
      <w:r w:rsidRPr="005C5DBF">
        <w:rPr>
          <w:rFonts w:ascii="Times New Roman" w:hAnsi="Times New Roman" w:cs="Times New Roman"/>
          <w:lang w:eastAsia="ru-RU"/>
        </w:rPr>
        <w:t xml:space="preserve">От </w:t>
      </w:r>
      <w:r>
        <w:rPr>
          <w:rFonts w:ascii="Times New Roman" w:hAnsi="Times New Roman" w:cs="Times New Roman"/>
          <w:lang w:eastAsia="ru-RU"/>
        </w:rPr>
        <w:t xml:space="preserve"> 02.08.2021   № 200</w:t>
      </w:r>
    </w:p>
    <w:p w:rsidR="00854BCF" w:rsidRPr="005C5DBF" w:rsidRDefault="00854BCF" w:rsidP="005C5DBF">
      <w:pPr>
        <w:spacing w:after="0" w:line="360" w:lineRule="auto"/>
        <w:rPr>
          <w:rFonts w:ascii="Arial" w:hAnsi="Arial" w:cs="Arial"/>
          <w:lang w:eastAsia="ru-RU"/>
        </w:rPr>
      </w:pPr>
      <w:r w:rsidRPr="005C5DBF">
        <w:rPr>
          <w:rFonts w:ascii="Times New Roman" w:hAnsi="Times New Roman" w:cs="Times New Roman"/>
          <w:lang w:eastAsia="ru-RU"/>
        </w:rPr>
        <w:t xml:space="preserve"> г. Унеча Брянской области</w:t>
      </w:r>
    </w:p>
    <w:p w:rsidR="00854BCF" w:rsidRPr="005C5DBF" w:rsidRDefault="00854BCF" w:rsidP="00061238">
      <w:pPr>
        <w:tabs>
          <w:tab w:val="left" w:pos="3570"/>
          <w:tab w:val="left" w:pos="4680"/>
          <w:tab w:val="left" w:pos="5245"/>
          <w:tab w:val="left" w:pos="5370"/>
        </w:tabs>
        <w:spacing w:line="100" w:lineRule="atLeast"/>
        <w:ind w:right="5038"/>
        <w:jc w:val="both"/>
        <w:rPr>
          <w:rFonts w:ascii="Times New Roman" w:hAnsi="Times New Roman" w:cs="Times New Roman"/>
          <w:sz w:val="28"/>
          <w:szCs w:val="28"/>
        </w:rPr>
      </w:pPr>
      <w:r w:rsidRPr="001A1481">
        <w:rPr>
          <w:rFonts w:ascii="Times New Roman" w:hAnsi="Times New Roman" w:cs="Times New Roman"/>
          <w:sz w:val="28"/>
          <w:szCs w:val="28"/>
        </w:rPr>
        <w:t xml:space="preserve">О </w:t>
      </w:r>
      <w:r>
        <w:rPr>
          <w:rFonts w:ascii="Times New Roman" w:hAnsi="Times New Roman" w:cs="Times New Roman"/>
          <w:sz w:val="28"/>
          <w:szCs w:val="28"/>
        </w:rPr>
        <w:t xml:space="preserve">предоставлении муниципальной преференции  </w:t>
      </w:r>
      <w:r>
        <w:rPr>
          <w:rFonts w:ascii="Times New Roman" w:hAnsi="Times New Roman" w:cs="Times New Roman"/>
          <w:sz w:val="28"/>
          <w:szCs w:val="28"/>
          <w:lang w:eastAsia="ru-RU"/>
        </w:rPr>
        <w:t xml:space="preserve">ИП Исмаилову Элсевару Исмаилу Оглы </w:t>
      </w:r>
      <w:r w:rsidRPr="001A1481">
        <w:rPr>
          <w:rFonts w:ascii="Times New Roman" w:hAnsi="Times New Roman" w:cs="Times New Roman"/>
          <w:sz w:val="28"/>
          <w:szCs w:val="28"/>
        </w:rPr>
        <w:t>на</w:t>
      </w:r>
      <w:r>
        <w:rPr>
          <w:rFonts w:ascii="Times New Roman" w:hAnsi="Times New Roman" w:cs="Times New Roman"/>
          <w:sz w:val="28"/>
          <w:szCs w:val="28"/>
        </w:rPr>
        <w:t xml:space="preserve"> право размещения нестационарного торгового объекта без проведения торгов (конкурсов, аукционов)</w:t>
      </w:r>
      <w:r w:rsidRPr="001A1481">
        <w:rPr>
          <w:rFonts w:ascii="Times New Roman" w:hAnsi="Times New Roman" w:cs="Times New Roman"/>
          <w:sz w:val="28"/>
          <w:szCs w:val="28"/>
        </w:rPr>
        <w:t>на территории Унечского городского поселения</w:t>
      </w:r>
    </w:p>
    <w:p w:rsidR="00854BCF" w:rsidRDefault="00854BCF" w:rsidP="005C5DBF">
      <w:pPr>
        <w:tabs>
          <w:tab w:val="left" w:pos="4788"/>
        </w:tabs>
        <w:spacing w:after="0" w:line="240" w:lineRule="auto"/>
        <w:ind w:right="4849"/>
        <w:jc w:val="both"/>
        <w:rPr>
          <w:rFonts w:ascii="Times New Roman" w:hAnsi="Times New Roman" w:cs="Times New Roman"/>
          <w:sz w:val="24"/>
          <w:szCs w:val="24"/>
          <w:lang w:eastAsia="ru-RU"/>
        </w:rPr>
      </w:pPr>
    </w:p>
    <w:p w:rsidR="00854BCF" w:rsidRPr="00A60909" w:rsidRDefault="00854BCF" w:rsidP="005C5DBF">
      <w:pPr>
        <w:tabs>
          <w:tab w:val="left" w:pos="4788"/>
        </w:tabs>
        <w:spacing w:after="0" w:line="240" w:lineRule="auto"/>
        <w:ind w:right="4849"/>
        <w:jc w:val="both"/>
        <w:rPr>
          <w:rFonts w:ascii="Times New Roman" w:hAnsi="Times New Roman" w:cs="Times New Roman"/>
          <w:sz w:val="24"/>
          <w:szCs w:val="24"/>
          <w:lang w:eastAsia="ru-RU"/>
        </w:rPr>
      </w:pPr>
    </w:p>
    <w:p w:rsidR="00854BCF" w:rsidRDefault="00854BCF" w:rsidP="00555830">
      <w:pPr>
        <w:spacing w:after="120" w:line="240" w:lineRule="auto"/>
        <w:ind w:firstLine="856"/>
        <w:jc w:val="both"/>
        <w:rPr>
          <w:rFonts w:ascii="Times New Roman" w:hAnsi="Times New Roman" w:cs="Times New Roman"/>
          <w:sz w:val="24"/>
          <w:szCs w:val="24"/>
        </w:rPr>
      </w:pPr>
      <w:r>
        <w:rPr>
          <w:rFonts w:ascii="Times New Roman" w:hAnsi="Times New Roman" w:cs="Times New Roman"/>
          <w:sz w:val="24"/>
          <w:szCs w:val="24"/>
          <w:lang w:eastAsia="ru-RU"/>
        </w:rPr>
        <w:t xml:space="preserve">В соответствии с </w:t>
      </w:r>
      <w:r w:rsidRPr="00A60909">
        <w:rPr>
          <w:rFonts w:ascii="Times New Roman" w:hAnsi="Times New Roman" w:cs="Times New Roman"/>
          <w:sz w:val="24"/>
          <w:szCs w:val="24"/>
        </w:rPr>
        <w:t xml:space="preserve">Порядком предоставления </w:t>
      </w:r>
      <w:r>
        <w:rPr>
          <w:rFonts w:ascii="Times New Roman" w:hAnsi="Times New Roman" w:cs="Times New Roman"/>
          <w:sz w:val="24"/>
          <w:szCs w:val="24"/>
        </w:rPr>
        <w:t>муниципальной преференции субъектам малого и среднего  предпринимательства на право  размещения нестационарного торгового объекта без проведения торгов (конкурсов, аукционов)</w:t>
      </w:r>
      <w:r w:rsidRPr="00A60909">
        <w:rPr>
          <w:rFonts w:ascii="Times New Roman" w:hAnsi="Times New Roman" w:cs="Times New Roman"/>
          <w:sz w:val="24"/>
          <w:szCs w:val="24"/>
        </w:rPr>
        <w:t xml:space="preserve"> на территории Унечского городского поселения, утвержденным постановлением адми</w:t>
      </w:r>
      <w:r>
        <w:rPr>
          <w:rFonts w:ascii="Times New Roman" w:hAnsi="Times New Roman" w:cs="Times New Roman"/>
          <w:sz w:val="24"/>
          <w:szCs w:val="24"/>
        </w:rPr>
        <w:t xml:space="preserve">нистрации Унечского района от 30.07.2020                          № 208,постановлением администрации Унечского района от 26.12.2017 № 427 (в ред. постановлений от 30.07.2020  № 202, от 21.07.2021 № 185) «Об утверждении схемы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«Унечское городское поселение»,  на основании протокола от 30.07.2021 заседания комиссии по размещению нестационарных торговых объектов на территории Унечского городского поселения  без проведения аукциона, утвержденного  распоряжением администрации Унечского района от 16.07.2021 № 601-р,на основании обращения </w:t>
      </w:r>
      <w:r>
        <w:rPr>
          <w:rFonts w:ascii="Times New Roman" w:hAnsi="Times New Roman" w:cs="Times New Roman"/>
          <w:sz w:val="24"/>
          <w:szCs w:val="24"/>
          <w:lang w:eastAsia="ru-RU"/>
        </w:rPr>
        <w:t xml:space="preserve">индивидуального предпринимателя (ОГРНИП 321325600006029)  </w:t>
      </w:r>
      <w:bookmarkStart w:id="0" w:name="_Hlk78815457"/>
      <w:r>
        <w:rPr>
          <w:rFonts w:ascii="Times New Roman" w:hAnsi="Times New Roman" w:cs="Times New Roman"/>
          <w:sz w:val="24"/>
          <w:szCs w:val="24"/>
          <w:lang w:eastAsia="ru-RU"/>
        </w:rPr>
        <w:t>Исмаилова  Элсевара Исмаила Оглы</w:t>
      </w:r>
      <w:bookmarkEnd w:id="0"/>
      <w:r>
        <w:rPr>
          <w:rFonts w:ascii="Times New Roman" w:hAnsi="Times New Roman" w:cs="Times New Roman"/>
          <w:sz w:val="24"/>
          <w:szCs w:val="24"/>
          <w:lang w:eastAsia="ru-RU"/>
        </w:rPr>
        <w:t xml:space="preserve"> от  28.07.2021 </w:t>
      </w:r>
    </w:p>
    <w:p w:rsidR="00854BCF" w:rsidRDefault="00854BCF" w:rsidP="00555830">
      <w:pPr>
        <w:spacing w:after="120" w:line="240" w:lineRule="auto"/>
        <w:ind w:firstLine="856"/>
        <w:jc w:val="both"/>
        <w:rPr>
          <w:rFonts w:ascii="Times New Roman" w:hAnsi="Times New Roman" w:cs="Times New Roman"/>
          <w:sz w:val="24"/>
          <w:szCs w:val="24"/>
        </w:rPr>
      </w:pPr>
    </w:p>
    <w:p w:rsidR="00854BCF" w:rsidRPr="00A60909" w:rsidRDefault="00854BCF" w:rsidP="00A60909">
      <w:pPr>
        <w:spacing w:after="120" w:line="240" w:lineRule="auto"/>
        <w:ind w:firstLine="856"/>
        <w:jc w:val="both"/>
        <w:rPr>
          <w:rFonts w:ascii="Times New Roman" w:hAnsi="Times New Roman" w:cs="Times New Roman"/>
          <w:sz w:val="24"/>
          <w:szCs w:val="24"/>
          <w:lang w:eastAsia="ru-RU"/>
        </w:rPr>
      </w:pPr>
      <w:r w:rsidRPr="00A60909">
        <w:rPr>
          <w:rFonts w:ascii="Times New Roman" w:hAnsi="Times New Roman" w:cs="Times New Roman"/>
          <w:sz w:val="24"/>
          <w:szCs w:val="24"/>
          <w:lang w:eastAsia="ru-RU"/>
        </w:rPr>
        <w:t>ПОСТАНОВЛЯЮ:</w:t>
      </w:r>
    </w:p>
    <w:p w:rsidR="00854BCF" w:rsidRDefault="00854BCF" w:rsidP="00B608E8">
      <w:pPr>
        <w:suppressAutoHyphens/>
        <w:spacing w:after="120" w:line="240" w:lineRule="auto"/>
        <w:ind w:firstLine="709"/>
        <w:jc w:val="both"/>
        <w:rPr>
          <w:rFonts w:ascii="Times New Roman" w:hAnsi="Times New Roman" w:cs="Times New Roman"/>
          <w:sz w:val="24"/>
          <w:szCs w:val="24"/>
        </w:rPr>
      </w:pPr>
      <w:r w:rsidRPr="00A60909">
        <w:rPr>
          <w:rFonts w:ascii="Times New Roman" w:hAnsi="Times New Roman" w:cs="Times New Roman"/>
          <w:sz w:val="24"/>
          <w:szCs w:val="24"/>
          <w:lang w:eastAsia="ru-RU"/>
        </w:rPr>
        <w:t xml:space="preserve">1. </w:t>
      </w:r>
      <w:r>
        <w:rPr>
          <w:rFonts w:ascii="Times New Roman" w:hAnsi="Times New Roman" w:cs="Times New Roman"/>
          <w:sz w:val="24"/>
          <w:szCs w:val="24"/>
        </w:rPr>
        <w:t xml:space="preserve">Предоставить   </w:t>
      </w:r>
      <w:r w:rsidRPr="00CC6AB9">
        <w:rPr>
          <w:rFonts w:ascii="Times New Roman" w:hAnsi="Times New Roman" w:cs="Times New Roman"/>
          <w:sz w:val="24"/>
          <w:szCs w:val="24"/>
        </w:rPr>
        <w:t>муниципа</w:t>
      </w:r>
      <w:r>
        <w:rPr>
          <w:rFonts w:ascii="Times New Roman" w:hAnsi="Times New Roman" w:cs="Times New Roman"/>
          <w:sz w:val="24"/>
          <w:szCs w:val="24"/>
        </w:rPr>
        <w:t>льную    преференцию   субъекту</w:t>
      </w:r>
      <w:r w:rsidRPr="00CC6AB9">
        <w:rPr>
          <w:rFonts w:ascii="Times New Roman" w:hAnsi="Times New Roman" w:cs="Times New Roman"/>
          <w:sz w:val="24"/>
          <w:szCs w:val="24"/>
        </w:rPr>
        <w:t xml:space="preserve">  малого и среднего предпринимательства </w:t>
      </w:r>
      <w:r>
        <w:rPr>
          <w:rFonts w:ascii="Times New Roman" w:hAnsi="Times New Roman" w:cs="Times New Roman"/>
          <w:sz w:val="24"/>
          <w:szCs w:val="24"/>
          <w:lang w:eastAsia="ru-RU"/>
        </w:rPr>
        <w:t xml:space="preserve">индивидуальному предпринимателю </w:t>
      </w:r>
      <w:bookmarkStart w:id="1" w:name="_Hlk78816994"/>
      <w:r>
        <w:rPr>
          <w:rFonts w:ascii="Times New Roman" w:hAnsi="Times New Roman" w:cs="Times New Roman"/>
          <w:sz w:val="24"/>
          <w:szCs w:val="24"/>
          <w:lang w:eastAsia="ru-RU"/>
        </w:rPr>
        <w:t>Исмаилову  Элсевару  Исмаилу Оглы</w:t>
      </w:r>
      <w:bookmarkEnd w:id="1"/>
      <w:r>
        <w:rPr>
          <w:rFonts w:ascii="Times New Roman" w:hAnsi="Times New Roman" w:cs="Times New Roman"/>
          <w:sz w:val="24"/>
          <w:szCs w:val="24"/>
          <w:lang w:eastAsia="ru-RU"/>
        </w:rPr>
        <w:t xml:space="preserve"> </w:t>
      </w:r>
      <w:r>
        <w:rPr>
          <w:rFonts w:ascii="Times New Roman" w:hAnsi="Times New Roman" w:cs="Times New Roman"/>
          <w:sz w:val="24"/>
          <w:szCs w:val="24"/>
        </w:rPr>
        <w:t xml:space="preserve">в виде заключения договора аренды  на право размещения нестационарного торгового объекта без проведения торгов (конкурсов, аукционов) на земельном участке площадью 2кв.м, расположенном согласно схеме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муниципального образования «Унечское городское поселение Унечского муниципального района  Брянской области»  по адресному ориентиру:  г. Унеча,                                           ул. Стародубская,   район  1   школы,  для  реализации  бахчевых культур  (арбузы). </w:t>
      </w:r>
    </w:p>
    <w:p w:rsidR="00854BCF" w:rsidRDefault="00854BCF" w:rsidP="007A2C22">
      <w:pPr>
        <w:suppressAutoHyphens/>
        <w:spacing w:after="12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Срок разрешения: с 01.08.2021 по 01.09.2021. </w:t>
      </w:r>
    </w:p>
    <w:p w:rsidR="00854BCF" w:rsidRDefault="00854BC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Комитету по управлению муниципальным имуществом Унечского района заключить договор  на право размещения нестационарного торгового объекта  с ИП Исмаиловым  Элсеваром  Исмаил Оглы.</w:t>
      </w:r>
    </w:p>
    <w:p w:rsidR="00854BCF" w:rsidRPr="007A2C22" w:rsidRDefault="00854BC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7A2C22">
        <w:rPr>
          <w:rFonts w:ascii="Times New Roman" w:hAnsi="Times New Roman" w:cs="Times New Roman"/>
          <w:sz w:val="24"/>
          <w:szCs w:val="24"/>
          <w:lang w:eastAsia="ru-RU"/>
        </w:rPr>
        <w:t xml:space="preserve">.  Данное постановление разместить на официальном сайте администрации района в сети  «Интернет».   </w:t>
      </w:r>
    </w:p>
    <w:p w:rsidR="00854BCF" w:rsidRDefault="00854BCF" w:rsidP="007A2C22">
      <w:pPr>
        <w:suppressAutoHyphens/>
        <w:spacing w:after="120" w:line="240" w:lineRule="auto"/>
        <w:jc w:val="both"/>
        <w:rPr>
          <w:rFonts w:ascii="Times New Roman" w:hAnsi="Times New Roman" w:cs="Times New Roman"/>
          <w:sz w:val="24"/>
          <w:szCs w:val="24"/>
          <w:lang w:eastAsia="ru-RU"/>
        </w:rPr>
      </w:pPr>
    </w:p>
    <w:p w:rsidR="00854BCF" w:rsidRDefault="00854BCF" w:rsidP="007A2C22">
      <w:pPr>
        <w:suppressAutoHyphens/>
        <w:spacing w:after="120" w:line="240" w:lineRule="auto"/>
        <w:jc w:val="both"/>
        <w:rPr>
          <w:rFonts w:ascii="Times New Roman" w:hAnsi="Times New Roman" w:cs="Times New Roman"/>
          <w:sz w:val="24"/>
          <w:szCs w:val="24"/>
          <w:lang w:eastAsia="ru-RU"/>
        </w:rPr>
      </w:pPr>
    </w:p>
    <w:p w:rsidR="00854BCF" w:rsidRDefault="00854BCF" w:rsidP="007A2C22">
      <w:pPr>
        <w:suppressAutoHyphens/>
        <w:spacing w:after="120" w:line="240" w:lineRule="auto"/>
        <w:jc w:val="both"/>
        <w:rPr>
          <w:rFonts w:ascii="Times New Roman" w:hAnsi="Times New Roman" w:cs="Times New Roman"/>
          <w:sz w:val="24"/>
          <w:szCs w:val="24"/>
          <w:lang w:eastAsia="ru-RU"/>
        </w:rPr>
      </w:pPr>
    </w:p>
    <w:p w:rsidR="00854BCF" w:rsidRPr="007A2C22" w:rsidRDefault="00854BC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r w:rsidRPr="007A2C22">
        <w:rPr>
          <w:rFonts w:ascii="Times New Roman" w:hAnsi="Times New Roman" w:cs="Times New Roman"/>
          <w:sz w:val="24"/>
          <w:szCs w:val="24"/>
          <w:lang w:eastAsia="ru-RU"/>
        </w:rPr>
        <w:t>.  Настоящее постановление вступает в силу с момента подписания.</w:t>
      </w:r>
    </w:p>
    <w:p w:rsidR="00854BCF" w:rsidRPr="005C5DBF" w:rsidRDefault="00854BC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r w:rsidRPr="007A2C22">
        <w:rPr>
          <w:rFonts w:ascii="Times New Roman" w:hAnsi="Times New Roman" w:cs="Times New Roman"/>
          <w:sz w:val="24"/>
          <w:szCs w:val="24"/>
          <w:lang w:eastAsia="ru-RU"/>
        </w:rPr>
        <w:t>. Контроль  за исполнением настоящего постановления  возложить</w:t>
      </w:r>
      <w:r>
        <w:rPr>
          <w:rFonts w:ascii="Times New Roman" w:hAnsi="Times New Roman" w:cs="Times New Roman"/>
          <w:sz w:val="24"/>
          <w:szCs w:val="24"/>
          <w:lang w:eastAsia="ru-RU"/>
        </w:rPr>
        <w:t xml:space="preserve"> на </w:t>
      </w:r>
      <w:r w:rsidRPr="007A2C22">
        <w:rPr>
          <w:rFonts w:ascii="Times New Roman" w:hAnsi="Times New Roman" w:cs="Times New Roman"/>
          <w:sz w:val="24"/>
          <w:szCs w:val="24"/>
          <w:lang w:eastAsia="ru-RU"/>
        </w:rPr>
        <w:t>заместителя главы администраци</w:t>
      </w:r>
      <w:r>
        <w:rPr>
          <w:rFonts w:ascii="Times New Roman" w:hAnsi="Times New Roman" w:cs="Times New Roman"/>
          <w:sz w:val="24"/>
          <w:szCs w:val="24"/>
          <w:lang w:eastAsia="ru-RU"/>
        </w:rPr>
        <w:t>и  района  И.М. Волкович</w:t>
      </w:r>
      <w:r w:rsidRPr="007A2C22">
        <w:rPr>
          <w:rFonts w:ascii="Times New Roman" w:hAnsi="Times New Roman" w:cs="Times New Roman"/>
          <w:sz w:val="24"/>
          <w:szCs w:val="24"/>
          <w:lang w:eastAsia="ru-RU"/>
        </w:rPr>
        <w:t xml:space="preserve">.  </w:t>
      </w:r>
    </w:p>
    <w:p w:rsidR="00854BCF" w:rsidRDefault="00854BCF" w:rsidP="005C5DBF">
      <w:pPr>
        <w:spacing w:after="120" w:line="240" w:lineRule="auto"/>
        <w:jc w:val="both"/>
        <w:rPr>
          <w:rFonts w:ascii="Times New Roman" w:hAnsi="Times New Roman" w:cs="Times New Roman"/>
          <w:sz w:val="24"/>
          <w:szCs w:val="24"/>
          <w:lang w:eastAsia="ru-RU"/>
        </w:rPr>
      </w:pPr>
    </w:p>
    <w:p w:rsidR="00854BCF" w:rsidRPr="005C5DBF" w:rsidRDefault="00854BCF" w:rsidP="005C5DBF">
      <w:pPr>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Г</w:t>
      </w:r>
      <w:r w:rsidRPr="005C5DBF">
        <w:rPr>
          <w:rFonts w:ascii="Times New Roman" w:hAnsi="Times New Roman" w:cs="Times New Roman"/>
          <w:sz w:val="24"/>
          <w:szCs w:val="24"/>
          <w:lang w:eastAsia="ru-RU"/>
        </w:rPr>
        <w:t>лав</w:t>
      </w:r>
      <w:r>
        <w:rPr>
          <w:rFonts w:ascii="Times New Roman" w:hAnsi="Times New Roman" w:cs="Times New Roman"/>
          <w:sz w:val="24"/>
          <w:szCs w:val="24"/>
          <w:lang w:eastAsia="ru-RU"/>
        </w:rPr>
        <w:t>а</w:t>
      </w:r>
      <w:r w:rsidRPr="005C5DBF">
        <w:rPr>
          <w:rFonts w:ascii="Times New Roman" w:hAnsi="Times New Roman" w:cs="Times New Roman"/>
          <w:sz w:val="24"/>
          <w:szCs w:val="24"/>
          <w:lang w:eastAsia="ru-RU"/>
        </w:rPr>
        <w:t xml:space="preserve"> администрации района                                                                           </w:t>
      </w:r>
      <w:r>
        <w:rPr>
          <w:rFonts w:ascii="Times New Roman" w:hAnsi="Times New Roman" w:cs="Times New Roman"/>
          <w:sz w:val="24"/>
          <w:szCs w:val="24"/>
          <w:lang w:eastAsia="ru-RU"/>
        </w:rPr>
        <w:t xml:space="preserve">        А.М. Кусков</w:t>
      </w:r>
    </w:p>
    <w:tbl>
      <w:tblPr>
        <w:tblW w:w="0" w:type="auto"/>
        <w:tblInd w:w="-106" w:type="dxa"/>
        <w:tblLayout w:type="fixed"/>
        <w:tblLook w:val="0000"/>
      </w:tblPr>
      <w:tblGrid>
        <w:gridCol w:w="7632"/>
        <w:gridCol w:w="2221"/>
      </w:tblGrid>
      <w:tr w:rsidR="00854BCF" w:rsidRPr="0076570D">
        <w:trPr>
          <w:trHeight w:val="80"/>
        </w:trPr>
        <w:tc>
          <w:tcPr>
            <w:tcW w:w="7632" w:type="dxa"/>
          </w:tcPr>
          <w:p w:rsidR="00854BCF" w:rsidRPr="005C5DBF" w:rsidRDefault="00854BCF" w:rsidP="005C5DBF">
            <w:pPr>
              <w:suppressAutoHyphens/>
              <w:snapToGrid w:val="0"/>
              <w:spacing w:after="0" w:line="360" w:lineRule="auto"/>
              <w:ind w:right="-2160"/>
              <w:rPr>
                <w:rFonts w:ascii="Times New Roman" w:hAnsi="Times New Roman" w:cs="Times New Roman"/>
                <w:sz w:val="24"/>
                <w:szCs w:val="24"/>
                <w:lang w:eastAsia="ar-SA"/>
              </w:rPr>
            </w:pPr>
          </w:p>
        </w:tc>
        <w:tc>
          <w:tcPr>
            <w:tcW w:w="2221" w:type="dxa"/>
          </w:tcPr>
          <w:p w:rsidR="00854BCF" w:rsidRPr="005C5DBF" w:rsidRDefault="00854BCF" w:rsidP="005C5DBF">
            <w:pPr>
              <w:snapToGrid w:val="0"/>
              <w:spacing w:after="0" w:line="360" w:lineRule="auto"/>
              <w:rPr>
                <w:rFonts w:ascii="Times New Roman" w:hAnsi="Times New Roman" w:cs="Times New Roman"/>
                <w:sz w:val="24"/>
                <w:szCs w:val="24"/>
                <w:lang w:eastAsia="ar-SA"/>
              </w:rPr>
            </w:pPr>
          </w:p>
        </w:tc>
      </w:tr>
    </w:tbl>
    <w:p w:rsidR="00854BCF" w:rsidRDefault="00854BCF" w:rsidP="005C5DBF">
      <w:pPr>
        <w:tabs>
          <w:tab w:val="left" w:pos="1197"/>
        </w:tabs>
        <w:spacing w:after="0" w:line="240" w:lineRule="auto"/>
        <w:ind w:right="-3"/>
        <w:rPr>
          <w:rFonts w:ascii="Times New Roman" w:hAnsi="Times New Roman" w:cs="Times New Roman"/>
          <w:sz w:val="24"/>
          <w:szCs w:val="24"/>
          <w:lang w:eastAsia="ru-RU"/>
        </w:rPr>
      </w:pPr>
    </w:p>
    <w:p w:rsidR="00854BCF" w:rsidRDefault="00854BCF"/>
    <w:sectPr w:rsidR="00854BCF" w:rsidSect="00555830">
      <w:pgSz w:w="11906" w:h="16838"/>
      <w:pgMar w:top="899" w:right="567" w:bottom="71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64878"/>
    <w:multiLevelType w:val="hybridMultilevel"/>
    <w:tmpl w:val="F3FA78EE"/>
    <w:lvl w:ilvl="0" w:tplc="0419000F">
      <w:start w:val="1"/>
      <w:numFmt w:val="decimal"/>
      <w:lvlText w:val="%1."/>
      <w:lvlJc w:val="left"/>
      <w:pPr>
        <w:tabs>
          <w:tab w:val="num" w:pos="702"/>
        </w:tabs>
        <w:ind w:left="7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0191"/>
    <w:rsid w:val="00020191"/>
    <w:rsid w:val="000267BA"/>
    <w:rsid w:val="00061238"/>
    <w:rsid w:val="00075FD3"/>
    <w:rsid w:val="0009040B"/>
    <w:rsid w:val="000C57F2"/>
    <w:rsid w:val="000E72DA"/>
    <w:rsid w:val="000F00E4"/>
    <w:rsid w:val="00121B25"/>
    <w:rsid w:val="00177754"/>
    <w:rsid w:val="001A1481"/>
    <w:rsid w:val="00257ACD"/>
    <w:rsid w:val="00277DB7"/>
    <w:rsid w:val="002F7F5A"/>
    <w:rsid w:val="00372FFD"/>
    <w:rsid w:val="00385D62"/>
    <w:rsid w:val="00395651"/>
    <w:rsid w:val="003C27E2"/>
    <w:rsid w:val="00401792"/>
    <w:rsid w:val="00414026"/>
    <w:rsid w:val="00483A29"/>
    <w:rsid w:val="004D20D7"/>
    <w:rsid w:val="004F4352"/>
    <w:rsid w:val="00515D4F"/>
    <w:rsid w:val="005518DA"/>
    <w:rsid w:val="00555830"/>
    <w:rsid w:val="0057118E"/>
    <w:rsid w:val="0059004B"/>
    <w:rsid w:val="005C5DBF"/>
    <w:rsid w:val="005E447D"/>
    <w:rsid w:val="005F2185"/>
    <w:rsid w:val="006005B1"/>
    <w:rsid w:val="00601D94"/>
    <w:rsid w:val="00606379"/>
    <w:rsid w:val="006C7CF0"/>
    <w:rsid w:val="00721D9E"/>
    <w:rsid w:val="007239FA"/>
    <w:rsid w:val="007352EE"/>
    <w:rsid w:val="0075125E"/>
    <w:rsid w:val="0076570D"/>
    <w:rsid w:val="00786B94"/>
    <w:rsid w:val="007A236A"/>
    <w:rsid w:val="007A2C22"/>
    <w:rsid w:val="007A79A1"/>
    <w:rsid w:val="007E6124"/>
    <w:rsid w:val="00847644"/>
    <w:rsid w:val="00854BCF"/>
    <w:rsid w:val="00862D1E"/>
    <w:rsid w:val="008708D4"/>
    <w:rsid w:val="00875908"/>
    <w:rsid w:val="0087691F"/>
    <w:rsid w:val="00886818"/>
    <w:rsid w:val="00895893"/>
    <w:rsid w:val="00897783"/>
    <w:rsid w:val="008A7E6E"/>
    <w:rsid w:val="008D7811"/>
    <w:rsid w:val="009142F7"/>
    <w:rsid w:val="0097460D"/>
    <w:rsid w:val="009774E7"/>
    <w:rsid w:val="009B761D"/>
    <w:rsid w:val="009F6FD2"/>
    <w:rsid w:val="00A142D6"/>
    <w:rsid w:val="00A60909"/>
    <w:rsid w:val="00AF21B4"/>
    <w:rsid w:val="00AF7A85"/>
    <w:rsid w:val="00B06845"/>
    <w:rsid w:val="00B12A79"/>
    <w:rsid w:val="00B21727"/>
    <w:rsid w:val="00B2301C"/>
    <w:rsid w:val="00B41C6F"/>
    <w:rsid w:val="00B50584"/>
    <w:rsid w:val="00B511C0"/>
    <w:rsid w:val="00B52801"/>
    <w:rsid w:val="00B608E8"/>
    <w:rsid w:val="00B8424C"/>
    <w:rsid w:val="00B84BB0"/>
    <w:rsid w:val="00BB7489"/>
    <w:rsid w:val="00BF34CB"/>
    <w:rsid w:val="00BF49DC"/>
    <w:rsid w:val="00C16987"/>
    <w:rsid w:val="00C44808"/>
    <w:rsid w:val="00C62D47"/>
    <w:rsid w:val="00CC6AB9"/>
    <w:rsid w:val="00CF01DA"/>
    <w:rsid w:val="00DB7038"/>
    <w:rsid w:val="00DC58D3"/>
    <w:rsid w:val="00DE32A5"/>
    <w:rsid w:val="00DE6EEC"/>
    <w:rsid w:val="00E11125"/>
    <w:rsid w:val="00E2266B"/>
    <w:rsid w:val="00E355D1"/>
    <w:rsid w:val="00E65062"/>
    <w:rsid w:val="00E70F02"/>
    <w:rsid w:val="00E87667"/>
    <w:rsid w:val="00EB77B1"/>
    <w:rsid w:val="00ED497E"/>
    <w:rsid w:val="00F23FD8"/>
    <w:rsid w:val="00F479FB"/>
    <w:rsid w:val="00F8483F"/>
    <w:rsid w:val="00F91645"/>
    <w:rsid w:val="00FD0E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D9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72F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2</Pages>
  <Words>433</Words>
  <Characters>2474</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Богданович Ирина Викторовна</dc:creator>
  <cp:keywords/>
  <dc:description/>
  <cp:lastModifiedBy>Лосева Е.Ю.</cp:lastModifiedBy>
  <cp:revision>8</cp:revision>
  <cp:lastPrinted>2021-08-04T06:04:00Z</cp:lastPrinted>
  <dcterms:created xsi:type="dcterms:W3CDTF">2020-09-14T14:20:00Z</dcterms:created>
  <dcterms:modified xsi:type="dcterms:W3CDTF">2021-08-04T06:06:00Z</dcterms:modified>
</cp:coreProperties>
</file>